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607C30">
        <w:rPr>
          <w:rFonts w:asciiTheme="minorEastAsia" w:eastAsiaTheme="minorEastAsia" w:hAnsiTheme="minorEastAsia" w:cs="宋体" w:hint="eastAsia"/>
          <w:b/>
          <w:bCs/>
          <w:sz w:val="32"/>
          <w:szCs w:val="32"/>
        </w:rPr>
        <w:t>40</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w:t>
      </w:r>
      <w:r w:rsidRPr="00607C30">
        <w:rPr>
          <w:rFonts w:ascii="宋体" w:hAnsi="宋体" w:cs="宋体" w:hint="eastAsia"/>
          <w:kern w:val="0"/>
        </w:rPr>
        <w:t>品（也称理财计划，下同）：桐庐农商银行</w:t>
      </w:r>
      <w:proofErr w:type="gramStart"/>
      <w:r w:rsidRPr="00607C30">
        <w:rPr>
          <w:rFonts w:ascii="宋体" w:hAnsi="宋体" w:cs="宋体" w:hint="eastAsia"/>
          <w:kern w:val="0"/>
        </w:rPr>
        <w:t>丰收信福</w:t>
      </w:r>
      <w:proofErr w:type="gramEnd"/>
      <w:r w:rsidRPr="00607C30">
        <w:rPr>
          <w:rFonts w:ascii="宋体" w:hAnsi="宋体" w:cs="宋体" w:hint="eastAsia"/>
          <w:kern w:val="0"/>
        </w:rPr>
        <w:t>封闭净值型</w:t>
      </w:r>
      <w:r w:rsidR="00B62F8A" w:rsidRPr="00607C30">
        <w:rPr>
          <w:rFonts w:ascii="宋体" w:hAnsi="宋体" w:cs="宋体"/>
          <w:kern w:val="0"/>
        </w:rPr>
        <w:t>2024</w:t>
      </w:r>
      <w:r w:rsidRPr="00607C30">
        <w:rPr>
          <w:rFonts w:ascii="宋体" w:hAnsi="宋体" w:cs="宋体" w:hint="eastAsia"/>
          <w:kern w:val="0"/>
        </w:rPr>
        <w:t>年第</w:t>
      </w:r>
      <w:r w:rsidR="00607C30" w:rsidRPr="00607C30">
        <w:rPr>
          <w:rFonts w:ascii="宋体" w:hAnsi="宋体" w:cs="宋体" w:hint="eastAsia"/>
          <w:kern w:val="0"/>
        </w:rPr>
        <w:t>40</w:t>
      </w:r>
      <w:r w:rsidRPr="00607C30">
        <w:rPr>
          <w:rFonts w:ascii="宋体" w:hAnsi="宋体" w:cs="宋体" w:hint="eastAsia"/>
          <w:kern w:val="0"/>
        </w:rPr>
        <w:t>期理财产品，</w:t>
      </w:r>
      <w:r w:rsidRPr="00607C30">
        <w:rPr>
          <w:rFonts w:asciiTheme="minorEastAsia" w:eastAsiaTheme="minorEastAsia" w:hAnsiTheme="minorEastAsia" w:cs="宋体" w:hint="eastAsia"/>
          <w:kern w:val="0"/>
        </w:rPr>
        <w:t>期限</w:t>
      </w:r>
      <w:r w:rsidRPr="00607C30">
        <w:rPr>
          <w:rFonts w:ascii="宋体" w:hAnsi="宋体" w:cs="宋体" w:hint="eastAsia"/>
          <w:kern w:val="0"/>
        </w:rPr>
        <w:t>365</w:t>
      </w:r>
      <w:r w:rsidRPr="00607C30">
        <w:rPr>
          <w:rFonts w:asciiTheme="minorEastAsia" w:eastAsiaTheme="minorEastAsia" w:hAnsiTheme="minorEastAsia" w:cs="宋体" w:hint="eastAsia"/>
          <w:kern w:val="0"/>
        </w:rPr>
        <w:t>天，</w:t>
      </w:r>
      <w:r w:rsidRPr="00607C30">
        <w:rPr>
          <w:rFonts w:ascii="宋体" w:hAnsi="宋体" w:cs="宋体" w:hint="eastAsia"/>
          <w:kern w:val="0"/>
        </w:rPr>
        <w:t>为</w:t>
      </w:r>
      <w:r w:rsidRPr="00607C30">
        <w:rPr>
          <w:rFonts w:ascii="宋体" w:hAnsi="宋体" w:cs="宋体" w:hint="eastAsia"/>
          <w:b/>
          <w:kern w:val="0"/>
          <w:sz w:val="24"/>
          <w:szCs w:val="24"/>
        </w:rPr>
        <w:t>固定收益类非保本净值型</w:t>
      </w:r>
      <w:r w:rsidRPr="00607C30">
        <w:rPr>
          <w:rFonts w:ascii="宋体" w:hAnsi="宋体" w:cs="宋体" w:hint="eastAsia"/>
          <w:bCs/>
          <w:kern w:val="0"/>
        </w:rPr>
        <w:t>理财产品</w:t>
      </w:r>
      <w:r w:rsidRPr="00607C30">
        <w:rPr>
          <w:rFonts w:ascii="宋体" w:hAnsi="宋体" w:cs="宋体" w:hint="eastAsia"/>
          <w:b/>
          <w:kern w:val="0"/>
        </w:rPr>
        <w:t>。</w:t>
      </w:r>
      <w:r w:rsidRPr="00607C30">
        <w:rPr>
          <w:rFonts w:ascii="宋体" w:hAnsi="宋体" w:cs="宋体" w:hint="eastAsia"/>
          <w:kern w:val="0"/>
        </w:rPr>
        <w:t>本产品有投资风险，不保证本金和收益，理财本</w:t>
      </w:r>
      <w:r w:rsidRPr="006D3301">
        <w:rPr>
          <w:rFonts w:ascii="宋体" w:hAnsi="宋体" w:cs="宋体" w:hint="eastAsia"/>
          <w:kern w:val="0"/>
        </w:rPr>
        <w:t>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607C30">
        <w:rPr>
          <w:rFonts w:ascii="宋体" w:hAnsi="宋体" w:cs="宋体"/>
          <w:b/>
          <w:bCs/>
        </w:rPr>
        <w:t>1</w:t>
      </w:r>
      <w:r w:rsidRPr="00607C30">
        <w:rPr>
          <w:rFonts w:ascii="宋体" w:cs="宋体"/>
          <w:b/>
          <w:bCs/>
        </w:rPr>
        <w:t>0</w:t>
      </w:r>
      <w:r w:rsidRPr="00607C30">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A458E" w:rsidRDefault="00EB409E" w:rsidP="00FA458E">
      <w:pPr>
        <w:spacing w:line="360" w:lineRule="auto"/>
        <w:ind w:firstLineChars="200" w:firstLine="420"/>
        <w:jc w:val="left"/>
        <w:rPr>
          <w:rFonts w:asciiTheme="minorEastAsia" w:eastAsiaTheme="minorEastAsia" w:hAnsiTheme="minorEastAsia"/>
        </w:rPr>
      </w:pPr>
      <w:r w:rsidRPr="00EB409E">
        <w:rPr>
          <w:rFonts w:asciiTheme="minorEastAsia" w:eastAsiaTheme="minorEastAsia" w:hAnsiTheme="minorEastAsia"/>
          <w:noProof/>
        </w:rPr>
        <w:drawing>
          <wp:inline distT="0" distB="0" distL="0" distR="0">
            <wp:extent cx="5274310" cy="1856481"/>
            <wp:effectExtent l="19050" t="0" r="2540" b="0"/>
            <wp:docPr id="3" name="图片 2" descr="1682662807230"/>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4310" cy="1856481"/>
                    </a:xfrm>
                    <a:prstGeom prst="rect">
                      <a:avLst/>
                    </a:prstGeom>
                    <a:noFill/>
                    <a:ln w="9525">
                      <a:noFill/>
                      <a:miter lim="800000"/>
                      <a:headEnd/>
                      <a:tailEnd/>
                    </a:ln>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7B0237" w:rsidRDefault="00A876E4" w:rsidP="00FE1EAA">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7B0237"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8C5" w:rsidRDefault="00EF78C5" w:rsidP="00E750E6">
      <w:r>
        <w:separator/>
      </w:r>
    </w:p>
  </w:endnote>
  <w:endnote w:type="continuationSeparator" w:id="1">
    <w:p w:rsidR="00EF78C5" w:rsidRDefault="00EF78C5"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46AB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46AB0"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FE1EAA">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8C5" w:rsidRDefault="00EF78C5" w:rsidP="00E750E6">
      <w:r>
        <w:separator/>
      </w:r>
    </w:p>
  </w:footnote>
  <w:footnote w:type="continuationSeparator" w:id="1">
    <w:p w:rsidR="00EF78C5" w:rsidRDefault="00EF78C5"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27A"/>
    <w:rsid w:val="00146AB0"/>
    <w:rsid w:val="00152169"/>
    <w:rsid w:val="00152CB8"/>
    <w:rsid w:val="001618BE"/>
    <w:rsid w:val="001C2275"/>
    <w:rsid w:val="001C4F70"/>
    <w:rsid w:val="001C6DE5"/>
    <w:rsid w:val="001E0CC6"/>
    <w:rsid w:val="001E3C4D"/>
    <w:rsid w:val="00220213"/>
    <w:rsid w:val="0022402E"/>
    <w:rsid w:val="00234722"/>
    <w:rsid w:val="002510C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846D7"/>
    <w:rsid w:val="005926B2"/>
    <w:rsid w:val="005B353E"/>
    <w:rsid w:val="005E457B"/>
    <w:rsid w:val="006077EE"/>
    <w:rsid w:val="00607C30"/>
    <w:rsid w:val="00624350"/>
    <w:rsid w:val="00630B76"/>
    <w:rsid w:val="00637E54"/>
    <w:rsid w:val="00687F54"/>
    <w:rsid w:val="006A11F8"/>
    <w:rsid w:val="006A3F49"/>
    <w:rsid w:val="006B073A"/>
    <w:rsid w:val="006C48E5"/>
    <w:rsid w:val="006E0334"/>
    <w:rsid w:val="006F24F1"/>
    <w:rsid w:val="00702C08"/>
    <w:rsid w:val="0070614B"/>
    <w:rsid w:val="00711179"/>
    <w:rsid w:val="00790C9D"/>
    <w:rsid w:val="007B0237"/>
    <w:rsid w:val="007D403D"/>
    <w:rsid w:val="007D6D55"/>
    <w:rsid w:val="007E2C65"/>
    <w:rsid w:val="007F7588"/>
    <w:rsid w:val="00800EA5"/>
    <w:rsid w:val="0085029D"/>
    <w:rsid w:val="00857FC9"/>
    <w:rsid w:val="008622B0"/>
    <w:rsid w:val="008D03B5"/>
    <w:rsid w:val="008D3435"/>
    <w:rsid w:val="008E0336"/>
    <w:rsid w:val="00910331"/>
    <w:rsid w:val="009271A1"/>
    <w:rsid w:val="00930FBC"/>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3DEA"/>
    <w:rsid w:val="00E55EE8"/>
    <w:rsid w:val="00E62613"/>
    <w:rsid w:val="00E64D2D"/>
    <w:rsid w:val="00E6550D"/>
    <w:rsid w:val="00E7377E"/>
    <w:rsid w:val="00E750E6"/>
    <w:rsid w:val="00EB409E"/>
    <w:rsid w:val="00EC197D"/>
    <w:rsid w:val="00ED4224"/>
    <w:rsid w:val="00EF78C5"/>
    <w:rsid w:val="00F04FF7"/>
    <w:rsid w:val="00F20A60"/>
    <w:rsid w:val="00F75699"/>
    <w:rsid w:val="00F92CE8"/>
    <w:rsid w:val="00F96340"/>
    <w:rsid w:val="00FA458E"/>
    <w:rsid w:val="00FA5B19"/>
    <w:rsid w:val="00FC66DB"/>
    <w:rsid w:val="00FD7079"/>
    <w:rsid w:val="00FE1879"/>
    <w:rsid w:val="00FE1EAA"/>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54</cp:revision>
  <cp:lastPrinted>2019-07-05T00:32:00Z</cp:lastPrinted>
  <dcterms:created xsi:type="dcterms:W3CDTF">2016-06-14T08:24:00Z</dcterms:created>
  <dcterms:modified xsi:type="dcterms:W3CDTF">2024-11-06T06:44:00Z</dcterms:modified>
</cp:coreProperties>
</file>