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【兴银理财稳利安盈封闭式2026年133期固收类理财产品】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【兴银理财稳利安盈封闭式2026年133期固收类理财产品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【兴银稳利安盈封闭式2026年133期A】 (适用【A】类份额)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【兴银稳利安盈封闭式2026年133期B】 (适用【B】类份额)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【兴银稳利安盈封闭式2026年133期D】 (适用【D】类份额)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【兴银稳利安盈封闭式2026年133期E】 (适用【E】类份额)</w:t>
      </w: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Z7002026000619</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【■有固定期限:【91天】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 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123D1F82"/>
    <w:rsid w:val="14A5642A"/>
    <w:rsid w:val="23024B39"/>
    <w:rsid w:val="249562A2"/>
    <w:rsid w:val="2AB033FD"/>
    <w:rsid w:val="2F5743D1"/>
    <w:rsid w:val="32ED1692"/>
    <w:rsid w:val="4B681089"/>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2026-04-20T07:46:48Z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